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Pr="00A84132" w:rsidRDefault="008B4198" w:rsidP="00A76A07">
      <w:pPr>
        <w:jc w:val="center"/>
        <w:rPr>
          <w:rFonts w:ascii="Times New Roman" w:hAnsi="Times New Roman" w:cs="Times New Roman"/>
          <w:sz w:val="24"/>
          <w:szCs w:val="24"/>
        </w:rPr>
      </w:pPr>
      <w:r w:rsidRPr="00A84132">
        <w:rPr>
          <w:rFonts w:ascii="Times New Roman" w:hAnsi="Times New Roman" w:cs="Times New Roman"/>
          <w:sz w:val="24"/>
          <w:szCs w:val="24"/>
        </w:rPr>
        <w:t xml:space="preserve"> </w:t>
      </w:r>
      <w:r w:rsidR="00A76A07" w:rsidRPr="00A84132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средняя общеобразовательная школа № 9</w:t>
      </w:r>
    </w:p>
    <w:p w:rsidR="00E8602F" w:rsidRPr="00A84132" w:rsidRDefault="00E8602F" w:rsidP="00A76A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602F" w:rsidRPr="00A84132" w:rsidRDefault="00E8602F" w:rsidP="00A76A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255F" w:rsidRPr="00A84132" w:rsidRDefault="00BA255F" w:rsidP="00A76A0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A84132" w:rsidTr="00B54321">
        <w:tc>
          <w:tcPr>
            <w:tcW w:w="3273" w:type="dxa"/>
          </w:tcPr>
          <w:p w:rsidR="006E1004" w:rsidRPr="00A84132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004" w:rsidRPr="00A84132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6E1004" w:rsidRPr="00A84132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МАОУ СОШ №9</w:t>
            </w:r>
          </w:p>
          <w:p w:rsidR="006E1004" w:rsidRPr="00A84132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педагогического совета </w:t>
            </w:r>
          </w:p>
          <w:p w:rsidR="006E1004" w:rsidRPr="00A84132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Коурова</w:t>
            </w:r>
            <w:proofErr w:type="spellEnd"/>
            <w:r w:rsidRPr="00A84132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  <w:p w:rsidR="006E1004" w:rsidRPr="00A84132" w:rsidRDefault="002A5D25" w:rsidP="006E10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A84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E1004" w:rsidRPr="00A84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 12</w:t>
            </w:r>
          </w:p>
          <w:p w:rsidR="006E1004" w:rsidRPr="00A84132" w:rsidRDefault="006E1004" w:rsidP="00DB15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A84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“19.05.2026”</w:t>
            </w:r>
          </w:p>
          <w:p w:rsidR="006E1004" w:rsidRPr="00A84132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004" w:rsidRPr="00A84132" w:rsidRDefault="006E1004" w:rsidP="00CA5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A84132" w:rsidRDefault="007B5622" w:rsidP="007B56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7B5622" w:rsidRPr="00A84132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E5F" w:rsidRPr="00A84132" w:rsidRDefault="006E1004" w:rsidP="00045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7B5622" w:rsidRPr="00A84132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7B5622" w:rsidRPr="00A84132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Бабушкина Татьяна Владимировна</w:t>
            </w:r>
          </w:p>
          <w:p w:rsidR="007B5622" w:rsidRPr="00A84132" w:rsidRDefault="00A8413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7B5622" w:rsidRPr="00A84132">
              <w:rPr>
                <w:rFonts w:ascii="Times New Roman" w:hAnsi="Times New Roman" w:cs="Times New Roman"/>
                <w:sz w:val="24"/>
                <w:szCs w:val="24"/>
              </w:rPr>
              <w:t>№ 66</w:t>
            </w:r>
          </w:p>
          <w:p w:rsidR="007B5622" w:rsidRPr="00A84132" w:rsidRDefault="007B5622" w:rsidP="007B56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A84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“26.05.2026”</w:t>
            </w:r>
          </w:p>
          <w:p w:rsidR="007B5622" w:rsidRPr="00A84132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5D63" w:rsidRPr="00A84132" w:rsidRDefault="00CA5D63" w:rsidP="00CA5D6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54321" w:rsidRPr="00A84132" w:rsidRDefault="00B54321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21C9" w:rsidRPr="00A84132" w:rsidRDefault="006C21C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6A45" w:rsidRPr="00A84132" w:rsidRDefault="009B6A45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6A45" w:rsidRPr="00A84132" w:rsidRDefault="009B6A45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21C9" w:rsidRPr="00A84132" w:rsidRDefault="006C21C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321" w:rsidRPr="00A84132" w:rsidRDefault="00B54321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A84132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A84132">
        <w:rPr>
          <w:rFonts w:ascii="Times New Roman" w:hAnsi="Times New Roman" w:cs="Times New Roman"/>
          <w:sz w:val="24"/>
          <w:szCs w:val="24"/>
        </w:rPr>
        <w:t>УЧЕБНЫЙ ПЛАН</w:t>
      </w:r>
    </w:p>
    <w:p w:rsidR="00E24C8D" w:rsidRPr="00A84132" w:rsidRDefault="00E24C8D" w:rsidP="00344318">
      <w:pPr>
        <w:jc w:val="center"/>
        <w:rPr>
          <w:rFonts w:ascii="Times New Roman" w:hAnsi="Times New Roman" w:cs="Times New Roman"/>
          <w:sz w:val="24"/>
          <w:szCs w:val="24"/>
        </w:rPr>
      </w:pPr>
      <w:r w:rsidRPr="00A84132">
        <w:rPr>
          <w:rFonts w:ascii="Times New Roman" w:hAnsi="Times New Roman" w:cs="Times New Roman"/>
          <w:sz w:val="24"/>
          <w:szCs w:val="24"/>
        </w:rPr>
        <w:t>среднего общего образования</w:t>
      </w:r>
    </w:p>
    <w:p w:rsidR="0030678A" w:rsidRPr="00A84132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A84132">
        <w:rPr>
          <w:rFonts w:ascii="Times New Roman" w:hAnsi="Times New Roman" w:cs="Times New Roman"/>
          <w:sz w:val="24"/>
          <w:szCs w:val="24"/>
        </w:rPr>
        <w:t xml:space="preserve">на </w:t>
      </w:r>
      <w:r w:rsidR="00BA6E11" w:rsidRPr="00A84132">
        <w:rPr>
          <w:rFonts w:ascii="Times New Roman" w:hAnsi="Times New Roman" w:cs="Times New Roman"/>
          <w:sz w:val="24"/>
          <w:szCs w:val="24"/>
        </w:rPr>
        <w:t>2026 –</w:t>
      </w:r>
      <w:r w:rsidR="006A6072" w:rsidRPr="00A84132">
        <w:rPr>
          <w:rFonts w:ascii="Times New Roman" w:hAnsi="Times New Roman" w:cs="Times New Roman"/>
          <w:sz w:val="24"/>
          <w:szCs w:val="24"/>
        </w:rPr>
        <w:t xml:space="preserve"> </w:t>
      </w:r>
      <w:r w:rsidR="00BA6E11" w:rsidRPr="00A84132">
        <w:rPr>
          <w:rFonts w:ascii="Times New Roman" w:hAnsi="Times New Roman" w:cs="Times New Roman"/>
          <w:sz w:val="24"/>
          <w:szCs w:val="24"/>
        </w:rPr>
        <w:t>2027</w:t>
      </w:r>
      <w:r w:rsidRPr="00A84132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A84132" w:rsidRPr="00A84132" w:rsidRDefault="00A84132" w:rsidP="00A84132">
      <w:pPr>
        <w:jc w:val="center"/>
        <w:rPr>
          <w:rFonts w:ascii="Times New Roman" w:hAnsi="Times New Roman" w:cs="Times New Roman"/>
          <w:sz w:val="24"/>
          <w:szCs w:val="24"/>
        </w:rPr>
      </w:pPr>
      <w:r w:rsidRPr="00A84132">
        <w:rPr>
          <w:rFonts w:ascii="Times New Roman" w:hAnsi="Times New Roman" w:cs="Times New Roman"/>
          <w:sz w:val="24"/>
          <w:szCs w:val="24"/>
        </w:rPr>
        <w:t>Социально-экономический (с</w:t>
      </w:r>
      <w:r w:rsidRPr="00A84132">
        <w:rPr>
          <w:rFonts w:ascii="Times New Roman" w:hAnsi="Times New Roman" w:cs="Times New Roman"/>
          <w:sz w:val="24"/>
          <w:szCs w:val="24"/>
        </w:rPr>
        <w:t xml:space="preserve"> гуманитарным</w:t>
      </w:r>
      <w:r w:rsidRPr="00A84132">
        <w:rPr>
          <w:rFonts w:ascii="Times New Roman" w:hAnsi="Times New Roman" w:cs="Times New Roman"/>
          <w:sz w:val="24"/>
          <w:szCs w:val="24"/>
        </w:rPr>
        <w:t xml:space="preserve"> уклоном)</w:t>
      </w:r>
    </w:p>
    <w:p w:rsidR="0030678A" w:rsidRPr="00A84132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A84132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A84132" w:rsidRDefault="0043239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A84132" w:rsidRDefault="0043239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A84132" w:rsidRDefault="0043239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FE3" w:rsidRPr="00A84132" w:rsidRDefault="00804FE3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FE3" w:rsidRPr="00A84132" w:rsidRDefault="00804FE3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A84132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3659" w:rsidRPr="00A84132" w:rsidRDefault="006B6902" w:rsidP="00F93659">
      <w:pPr>
        <w:jc w:val="center"/>
        <w:rPr>
          <w:rFonts w:ascii="Times New Roman" w:hAnsi="Times New Roman" w:cs="Times New Roman"/>
          <w:sz w:val="24"/>
          <w:szCs w:val="24"/>
        </w:rPr>
      </w:pPr>
      <w:r w:rsidRPr="00A84132">
        <w:rPr>
          <w:rFonts w:ascii="Times New Roman" w:hAnsi="Times New Roman" w:cs="Times New Roman"/>
          <w:sz w:val="24"/>
          <w:szCs w:val="24"/>
        </w:rPr>
        <w:t>город Кировград, Свердловская область</w:t>
      </w:r>
      <w:r w:rsidR="0030678A" w:rsidRPr="00A84132">
        <w:rPr>
          <w:rFonts w:ascii="Times New Roman" w:hAnsi="Times New Roman" w:cs="Times New Roman"/>
          <w:sz w:val="24"/>
          <w:szCs w:val="24"/>
        </w:rPr>
        <w:t xml:space="preserve"> </w:t>
      </w:r>
      <w:r w:rsidR="00BA6E11" w:rsidRPr="00A84132">
        <w:rPr>
          <w:rFonts w:ascii="Times New Roman" w:hAnsi="Times New Roman" w:cs="Times New Roman"/>
          <w:sz w:val="24"/>
          <w:szCs w:val="24"/>
        </w:rPr>
        <w:t>2026</w:t>
      </w:r>
    </w:p>
    <w:p w:rsidR="0030678A" w:rsidRPr="00A84132" w:rsidRDefault="00F93659" w:rsidP="001A682B">
      <w:pPr>
        <w:jc w:val="center"/>
        <w:rPr>
          <w:rFonts w:ascii="Times New Roman" w:hAnsi="Times New Roman" w:cs="Times New Roman"/>
          <w:sz w:val="24"/>
          <w:szCs w:val="24"/>
        </w:rPr>
      </w:pPr>
      <w:r w:rsidRPr="00A84132">
        <w:rPr>
          <w:rFonts w:ascii="Times New Roman" w:hAnsi="Times New Roman" w:cs="Times New Roman"/>
          <w:sz w:val="24"/>
          <w:szCs w:val="24"/>
        </w:rPr>
        <w:br w:type="page"/>
      </w:r>
      <w:r w:rsidR="0030678A" w:rsidRPr="00A84132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D71019" w:rsidRPr="00A84132" w:rsidRDefault="00D71019" w:rsidP="00D710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A0B87" w:rsidRPr="00A84132" w:rsidRDefault="006A0B87" w:rsidP="006A0B87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>Учебный план среднего общего образования Муниципальное автономное общеобразовательное учреждение средняя общеобразовательная школа № 9</w:t>
      </w:r>
      <w:r w:rsidRPr="00A84132">
        <w:rPr>
          <w:rFonts w:ascii="Times New Roman" w:hAnsi="Times New Roman" w:cs="Times New Roman"/>
          <w:sz w:val="24"/>
          <w:szCs w:val="24"/>
        </w:rPr>
        <w:t xml:space="preserve"> </w:t>
      </w:r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 xml:space="preserve">(далее - учебный план) для 10-11 классов, </w:t>
      </w:r>
      <w:bookmarkStart w:id="0" w:name="_Hlk225760271"/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>реализующих основную образовательную программу среднего общего образования</w:t>
      </w:r>
      <w:bookmarkEnd w:id="0"/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>, соответствующую ФГОС СОО (</w:t>
      </w:r>
      <w:r w:rsidRPr="00A84132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</w:t>
      </w:r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>), фиксирует общий объём нагрузки, максимальный объём аудиторной нагрузки обучающихся, определяет перечень, последовательность и распределение по периодам обучения учебных предметов, курсов, дисциплин (модулей), практики, иных видов учебной деятельности.</w:t>
      </w:r>
    </w:p>
    <w:p w:rsidR="006A0B87" w:rsidRPr="00A84132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 Муниципальное автономное общеобразовательное учреждение средняя общеобразовательная школа № 9, разработанной в соответствии с ФГОС среднего общего образования и с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6A0B87" w:rsidRPr="00A84132" w:rsidRDefault="006A0B87" w:rsidP="006A0B87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>Учебный год в Муниципальное автономное общеобразовательное учреждение средняя общеобразовательная школа № 9</w:t>
      </w:r>
      <w:r w:rsidRPr="00A84132">
        <w:rPr>
          <w:rFonts w:ascii="Times New Roman" w:hAnsi="Times New Roman" w:cs="Times New Roman"/>
          <w:sz w:val="24"/>
          <w:szCs w:val="24"/>
        </w:rPr>
        <w:t xml:space="preserve"> </w:t>
      </w:r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 xml:space="preserve">начинается </w:t>
      </w:r>
      <w:r w:rsidRPr="00A84132">
        <w:rPr>
          <w:rFonts w:ascii="Times New Roman" w:hAnsi="Times New Roman" w:cs="Times New Roman"/>
          <w:sz w:val="24"/>
          <w:szCs w:val="24"/>
        </w:rPr>
        <w:t xml:space="preserve">01.09.2026 </w:t>
      </w:r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Pr="00A84132">
        <w:rPr>
          <w:rFonts w:ascii="Times New Roman" w:hAnsi="Times New Roman" w:cs="Times New Roman"/>
          <w:sz w:val="24"/>
          <w:szCs w:val="24"/>
        </w:rPr>
        <w:t xml:space="preserve">29.05.2026. </w:t>
      </w:r>
    </w:p>
    <w:p w:rsidR="006A0B87" w:rsidRPr="00A84132" w:rsidRDefault="006A0B87" w:rsidP="006A0B87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среднего общего образования составляет 34 учебные недели. </w:t>
      </w:r>
    </w:p>
    <w:p w:rsidR="006A0B87" w:rsidRPr="00A84132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10-11 классов проводятся по 6-ти дневной учебной неделе.</w:t>
      </w:r>
    </w:p>
    <w:p w:rsidR="006A0B87" w:rsidRPr="00A84132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>Максимальный объем аудиторной нагрузки обучающихся в неделю состав</w:t>
      </w:r>
      <w:r w:rsidR="00497FEE">
        <w:rPr>
          <w:rStyle w:val="markedcontent"/>
          <w:rFonts w:ascii="Times New Roman" w:hAnsi="Times New Roman" w:cs="Times New Roman"/>
          <w:sz w:val="24"/>
          <w:szCs w:val="24"/>
        </w:rPr>
        <w:t xml:space="preserve">ляет в </w:t>
      </w:r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>10 классе – 37 ча</w:t>
      </w:r>
      <w:r w:rsidR="00497FEE">
        <w:rPr>
          <w:rStyle w:val="markedcontent"/>
          <w:rFonts w:ascii="Times New Roman" w:hAnsi="Times New Roman" w:cs="Times New Roman"/>
          <w:sz w:val="24"/>
          <w:szCs w:val="24"/>
        </w:rPr>
        <w:t xml:space="preserve">сов, в 11 классе – 37 часов. </w:t>
      </w:r>
    </w:p>
    <w:p w:rsidR="006A0B87" w:rsidRPr="00A84132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урока (академический час) составляет </w:t>
      </w:r>
      <w:r w:rsidRPr="00A84132">
        <w:rPr>
          <w:rFonts w:ascii="Times New Roman" w:hAnsi="Times New Roman" w:cs="Times New Roman"/>
          <w:sz w:val="24"/>
          <w:szCs w:val="24"/>
        </w:rPr>
        <w:t>[не указано]</w:t>
      </w:r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минут.</w:t>
      </w:r>
    </w:p>
    <w:p w:rsidR="006A0B87" w:rsidRPr="00A84132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trike/>
          <w:sz w:val="24"/>
          <w:szCs w:val="24"/>
        </w:rPr>
      </w:pPr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учебных.</w:t>
      </w:r>
    </w:p>
    <w:p w:rsidR="006A0B87" w:rsidRPr="00A84132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6A0B87" w:rsidRPr="00A84132" w:rsidRDefault="006A0B87" w:rsidP="006A0B8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>В Муниципальное автономное общеобразовательное учреждение средняя общеобразовательная школа № 9</w:t>
      </w:r>
      <w:r w:rsidRPr="00A84132">
        <w:rPr>
          <w:rFonts w:ascii="Times New Roman" w:hAnsi="Times New Roman" w:cs="Times New Roman"/>
          <w:sz w:val="24"/>
          <w:szCs w:val="24"/>
        </w:rPr>
        <w:t xml:space="preserve"> </w:t>
      </w:r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 w:rsidRPr="00A84132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6A0B87" w:rsidRPr="00A84132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предметов биология, химия, истори</w:t>
      </w:r>
      <w:r w:rsidR="00497FEE">
        <w:rPr>
          <w:rStyle w:val="markedcontent"/>
          <w:rFonts w:ascii="Times New Roman" w:hAnsi="Times New Roman" w:cs="Times New Roman"/>
          <w:sz w:val="24"/>
          <w:szCs w:val="24"/>
        </w:rPr>
        <w:t>я, обществознание, информатика,</w:t>
      </w:r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 xml:space="preserve"> физика осуществляется деление учащихся на подгруппы.</w:t>
      </w:r>
    </w:p>
    <w:p w:rsidR="006A0B87" w:rsidRPr="00A84132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 xml:space="preserve">В Муниципальное автономное общеобразовательное учреждение средняя общеобразовательная школа № 9 реализуются следующие профили: </w:t>
      </w:r>
      <w:r w:rsidRPr="00497FEE">
        <w:rPr>
          <w:rStyle w:val="markedcontent"/>
          <w:rFonts w:ascii="Times New Roman" w:hAnsi="Times New Roman" w:cs="Times New Roman"/>
          <w:sz w:val="24"/>
          <w:szCs w:val="24"/>
        </w:rPr>
        <w:t>социально-экономический.</w:t>
      </w:r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6A0B87" w:rsidRPr="00A84132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Промежуточная аттестация – процедура, проводимая с целью оценки качества освоения обучающимися части содержания (полугодовое оценивание) или всего объема учебной дисциплины за учебный год (годовое оценивание).</w:t>
      </w:r>
    </w:p>
    <w:p w:rsidR="006A0B87" w:rsidRPr="00A84132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за полугодие и годовая аттестация обучающихся осуществляется в соответствии с календарным учебным графиком.</w:t>
      </w:r>
    </w:p>
    <w:p w:rsidR="006A0B87" w:rsidRPr="00A84132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полугодиям. Предметы из части, формируемой участниками образовательных отношений, являются </w:t>
      </w:r>
      <w:proofErr w:type="spellStart"/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полугодия/</w:t>
      </w:r>
      <w:r w:rsidRPr="00A84132">
        <w:rPr>
          <w:rFonts w:ascii="Times New Roman" w:hAnsi="Times New Roman" w:cs="Times New Roman"/>
          <w:sz w:val="24"/>
          <w:szCs w:val="24"/>
        </w:rPr>
        <w:t xml:space="preserve"> </w:t>
      </w:r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 xml:space="preserve">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:rsidR="006A0B87" w:rsidRPr="00A84132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 аттестация проходит на последней учебной неделе полугодия.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аттестации обучающихся Муниципальное автономное общеобразовательное учреждение средняя общеобразовательная школа № 9. </w:t>
      </w:r>
    </w:p>
    <w:p w:rsidR="006A0B87" w:rsidRPr="00A84132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 xml:space="preserve">Освоение основной образовательной программы среднего общего образования завершается государственной итоговой аттестацией. </w:t>
      </w:r>
    </w:p>
    <w:p w:rsidR="006A0B87" w:rsidRPr="00A84132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основной образовательной программы среднего общего образования составляет 2 года.</w:t>
      </w:r>
    </w:p>
    <w:p w:rsidR="00F60A00" w:rsidRPr="00A84132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8488E" w:rsidRPr="00A84132" w:rsidRDefault="00D8488E" w:rsidP="00224750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D8488E" w:rsidRPr="00A84132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Pr="00A84132" w:rsidRDefault="00F60A00" w:rsidP="00497FEE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84132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20"/>
        <w:gridCol w:w="4462"/>
        <w:gridCol w:w="4460"/>
      </w:tblGrid>
      <w:tr w:rsidR="003527D3" w:rsidRPr="00A84132">
        <w:tc>
          <w:tcPr>
            <w:tcW w:w="6000" w:type="dxa"/>
            <w:vMerge w:val="restart"/>
            <w:shd w:val="clear" w:color="auto" w:fill="D9D9D9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9702" w:type="dxa"/>
            <w:gridSpan w:val="2"/>
            <w:shd w:val="clear" w:color="auto" w:fill="D9D9D9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527D3" w:rsidRPr="00A84132">
        <w:tc>
          <w:tcPr>
            <w:tcW w:w="4851" w:type="dxa"/>
            <w:vMerge/>
          </w:tcPr>
          <w:p w:rsidR="003527D3" w:rsidRPr="00A84132" w:rsidRDefault="00352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shd w:val="clear" w:color="auto" w:fill="D9D9D9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0" w:type="dxa"/>
            <w:shd w:val="clear" w:color="auto" w:fill="D9D9D9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</w:tr>
      <w:tr w:rsidR="003527D3" w:rsidRPr="00A84132">
        <w:tc>
          <w:tcPr>
            <w:tcW w:w="14553" w:type="dxa"/>
            <w:gridSpan w:val="3"/>
            <w:shd w:val="clear" w:color="auto" w:fill="FFFFB3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3527D3" w:rsidRPr="00A84132">
        <w:tc>
          <w:tcPr>
            <w:tcW w:w="4851" w:type="dxa"/>
            <w:vMerge w:val="restart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27D3" w:rsidRPr="00A84132">
        <w:tc>
          <w:tcPr>
            <w:tcW w:w="4851" w:type="dxa"/>
            <w:vMerge/>
          </w:tcPr>
          <w:p w:rsidR="003527D3" w:rsidRPr="00A84132" w:rsidRDefault="00352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27D3" w:rsidRPr="00A84132">
        <w:tc>
          <w:tcPr>
            <w:tcW w:w="4851" w:type="dxa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27D3" w:rsidRPr="00A84132">
        <w:tc>
          <w:tcPr>
            <w:tcW w:w="4851" w:type="dxa"/>
            <w:vMerge w:val="restart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(углубленный уровень)</w:t>
            </w:r>
          </w:p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Геометрия (углубленный уровень)</w:t>
            </w:r>
          </w:p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(углубленный уровень)</w:t>
            </w:r>
          </w:p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27D3" w:rsidRPr="00A84132">
        <w:tc>
          <w:tcPr>
            <w:tcW w:w="4851" w:type="dxa"/>
            <w:vMerge/>
          </w:tcPr>
          <w:p w:rsidR="003527D3" w:rsidRPr="00A84132" w:rsidRDefault="00352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27D3" w:rsidRPr="00A84132">
        <w:tc>
          <w:tcPr>
            <w:tcW w:w="4851" w:type="dxa"/>
            <w:vMerge/>
          </w:tcPr>
          <w:p w:rsidR="003527D3" w:rsidRPr="00A84132" w:rsidRDefault="00352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7D3" w:rsidRPr="00A84132">
        <w:tc>
          <w:tcPr>
            <w:tcW w:w="4851" w:type="dxa"/>
            <w:vMerge/>
          </w:tcPr>
          <w:p w:rsidR="003527D3" w:rsidRPr="00A84132" w:rsidRDefault="00352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7D3" w:rsidRPr="00A84132">
        <w:tc>
          <w:tcPr>
            <w:tcW w:w="4851" w:type="dxa"/>
            <w:vMerge w:val="restart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Обществознание (углубленный уровень)</w:t>
            </w:r>
          </w:p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27D3" w:rsidRPr="00A84132">
        <w:tc>
          <w:tcPr>
            <w:tcW w:w="4851" w:type="dxa"/>
            <w:vMerge/>
          </w:tcPr>
          <w:p w:rsidR="003527D3" w:rsidRPr="00A84132" w:rsidRDefault="00352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27D3" w:rsidRPr="00A84132">
        <w:tc>
          <w:tcPr>
            <w:tcW w:w="4851" w:type="dxa"/>
            <w:vMerge/>
          </w:tcPr>
          <w:p w:rsidR="003527D3" w:rsidRPr="00A84132" w:rsidRDefault="00352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7D3" w:rsidRPr="00A84132">
        <w:tc>
          <w:tcPr>
            <w:tcW w:w="4851" w:type="dxa"/>
            <w:vMerge w:val="restart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27D3" w:rsidRPr="00A84132">
        <w:tc>
          <w:tcPr>
            <w:tcW w:w="4851" w:type="dxa"/>
            <w:vMerge/>
          </w:tcPr>
          <w:p w:rsidR="003527D3" w:rsidRPr="00A84132" w:rsidRDefault="00352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7D3" w:rsidRPr="00A84132">
        <w:tc>
          <w:tcPr>
            <w:tcW w:w="4851" w:type="dxa"/>
            <w:vMerge/>
          </w:tcPr>
          <w:p w:rsidR="003527D3" w:rsidRPr="00A84132" w:rsidRDefault="00352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7D3" w:rsidRPr="00A84132">
        <w:tc>
          <w:tcPr>
            <w:tcW w:w="4851" w:type="dxa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27D3" w:rsidRPr="00A84132">
        <w:tc>
          <w:tcPr>
            <w:tcW w:w="4851" w:type="dxa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7D3" w:rsidRPr="00A84132">
        <w:tc>
          <w:tcPr>
            <w:tcW w:w="4851" w:type="dxa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27D3" w:rsidRPr="00A84132">
        <w:tc>
          <w:tcPr>
            <w:tcW w:w="4851" w:type="dxa"/>
            <w:shd w:val="clear" w:color="auto" w:fill="00FF00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851" w:type="dxa"/>
            <w:shd w:val="clear" w:color="auto" w:fill="00FF00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51" w:type="dxa"/>
            <w:shd w:val="clear" w:color="auto" w:fill="00FF00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3527D3" w:rsidRPr="00A84132">
        <w:tc>
          <w:tcPr>
            <w:tcW w:w="14553" w:type="dxa"/>
            <w:gridSpan w:val="3"/>
            <w:shd w:val="clear" w:color="auto" w:fill="FFFFB3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3527D3" w:rsidRPr="00A84132">
        <w:tc>
          <w:tcPr>
            <w:tcW w:w="4851" w:type="dxa"/>
            <w:shd w:val="clear" w:color="auto" w:fill="D9D9D9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4851" w:type="dxa"/>
            <w:shd w:val="clear" w:color="auto" w:fill="D9D9D9"/>
          </w:tcPr>
          <w:p w:rsidR="003527D3" w:rsidRPr="00A84132" w:rsidRDefault="00352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shd w:val="clear" w:color="auto" w:fill="D9D9D9"/>
          </w:tcPr>
          <w:p w:rsidR="003527D3" w:rsidRPr="00A84132" w:rsidRDefault="00352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7D3" w:rsidRPr="00A84132">
        <w:tc>
          <w:tcPr>
            <w:tcW w:w="4851" w:type="dxa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7D3" w:rsidRPr="00A84132">
        <w:tc>
          <w:tcPr>
            <w:tcW w:w="4851" w:type="dxa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Социология</w:t>
            </w:r>
          </w:p>
        </w:tc>
        <w:tc>
          <w:tcPr>
            <w:tcW w:w="4851" w:type="dxa"/>
          </w:tcPr>
          <w:p w:rsidR="003527D3" w:rsidRPr="00A84132" w:rsidRDefault="0049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7D3" w:rsidRPr="00A84132">
        <w:tc>
          <w:tcPr>
            <w:tcW w:w="4851" w:type="dxa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1" w:name="_GoBack"/>
            <w:bookmarkEnd w:id="1"/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7D3" w:rsidRPr="00A84132">
        <w:tc>
          <w:tcPr>
            <w:tcW w:w="4851" w:type="dxa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7D3" w:rsidRPr="00A84132">
        <w:tc>
          <w:tcPr>
            <w:tcW w:w="4851" w:type="dxa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Философия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7D3" w:rsidRPr="00A84132">
        <w:tc>
          <w:tcPr>
            <w:tcW w:w="4851" w:type="dxa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Культурология</w:t>
            </w:r>
          </w:p>
        </w:tc>
        <w:tc>
          <w:tcPr>
            <w:tcW w:w="4851" w:type="dxa"/>
          </w:tcPr>
          <w:p w:rsidR="003527D3" w:rsidRPr="00A84132" w:rsidRDefault="0049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1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7D3" w:rsidRPr="00A84132">
        <w:tc>
          <w:tcPr>
            <w:tcW w:w="4851" w:type="dxa"/>
            <w:shd w:val="clear" w:color="auto" w:fill="00FF00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851" w:type="dxa"/>
            <w:shd w:val="clear" w:color="auto" w:fill="00FF00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1" w:type="dxa"/>
            <w:shd w:val="clear" w:color="auto" w:fill="00FF00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27D3" w:rsidRPr="00A84132">
        <w:tc>
          <w:tcPr>
            <w:tcW w:w="4851" w:type="dxa"/>
            <w:shd w:val="clear" w:color="auto" w:fill="00FF00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4851" w:type="dxa"/>
            <w:shd w:val="clear" w:color="auto" w:fill="00FF00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851" w:type="dxa"/>
            <w:shd w:val="clear" w:color="auto" w:fill="00FF00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3527D3" w:rsidRPr="00A84132">
        <w:tc>
          <w:tcPr>
            <w:tcW w:w="4851" w:type="dxa"/>
            <w:shd w:val="clear" w:color="auto" w:fill="FCE3FC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4851" w:type="dxa"/>
            <w:shd w:val="clear" w:color="auto" w:fill="FCE3FC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51" w:type="dxa"/>
            <w:shd w:val="clear" w:color="auto" w:fill="FCE3FC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527D3" w:rsidRPr="00A84132">
        <w:tc>
          <w:tcPr>
            <w:tcW w:w="4851" w:type="dxa"/>
            <w:shd w:val="clear" w:color="auto" w:fill="FCE3FC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4851" w:type="dxa"/>
            <w:shd w:val="clear" w:color="auto" w:fill="FCE3FC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4851" w:type="dxa"/>
            <w:shd w:val="clear" w:color="auto" w:fill="FCE3FC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</w:tr>
    </w:tbl>
    <w:p w:rsidR="003527D3" w:rsidRPr="00A84132" w:rsidRDefault="00A91F75">
      <w:pPr>
        <w:rPr>
          <w:rFonts w:ascii="Times New Roman" w:hAnsi="Times New Roman" w:cs="Times New Roman"/>
          <w:sz w:val="24"/>
          <w:szCs w:val="24"/>
        </w:rPr>
      </w:pPr>
      <w:r w:rsidRPr="00A84132">
        <w:rPr>
          <w:rFonts w:ascii="Times New Roman" w:hAnsi="Times New Roman" w:cs="Times New Roman"/>
          <w:sz w:val="24"/>
          <w:szCs w:val="24"/>
        </w:rPr>
        <w:br w:type="page"/>
      </w:r>
    </w:p>
    <w:p w:rsidR="003527D3" w:rsidRPr="00A84132" w:rsidRDefault="00A91F75">
      <w:pPr>
        <w:rPr>
          <w:rFonts w:ascii="Times New Roman" w:hAnsi="Times New Roman" w:cs="Times New Roman"/>
          <w:sz w:val="24"/>
          <w:szCs w:val="24"/>
        </w:rPr>
      </w:pPr>
      <w:r w:rsidRPr="00A84132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3527D3" w:rsidRPr="00A84132" w:rsidRDefault="00A91F75">
      <w:pPr>
        <w:rPr>
          <w:rFonts w:ascii="Times New Roman" w:hAnsi="Times New Roman" w:cs="Times New Roman"/>
          <w:sz w:val="24"/>
          <w:szCs w:val="24"/>
        </w:rPr>
      </w:pPr>
      <w:r w:rsidRPr="00A84132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средняя </w:t>
      </w:r>
      <w:r w:rsidRPr="00A84132">
        <w:rPr>
          <w:rFonts w:ascii="Times New Roman" w:hAnsi="Times New Roman" w:cs="Times New Roman"/>
          <w:sz w:val="24"/>
          <w:szCs w:val="24"/>
        </w:rPr>
        <w:t>общеобразовательная школа № 9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3527D3" w:rsidRPr="00A84132">
        <w:tc>
          <w:tcPr>
            <w:tcW w:w="7276" w:type="dxa"/>
            <w:vMerge w:val="restart"/>
            <w:shd w:val="clear" w:color="auto" w:fill="D9D9D9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3527D3" w:rsidRPr="00A84132" w:rsidRDefault="00352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527D3" w:rsidRPr="00A84132">
        <w:tc>
          <w:tcPr>
            <w:tcW w:w="7276" w:type="dxa"/>
            <w:vMerge/>
          </w:tcPr>
          <w:p w:rsidR="003527D3" w:rsidRPr="00A84132" w:rsidRDefault="00352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shd w:val="clear" w:color="auto" w:fill="D9D9D9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</w:tr>
      <w:tr w:rsidR="003527D3" w:rsidRPr="00A84132">
        <w:tc>
          <w:tcPr>
            <w:tcW w:w="7276" w:type="dxa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  <w:tc>
          <w:tcPr>
            <w:tcW w:w="3638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7D3" w:rsidRPr="00A84132">
        <w:tc>
          <w:tcPr>
            <w:tcW w:w="7276" w:type="dxa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638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7D3" w:rsidRPr="00A84132">
        <w:tc>
          <w:tcPr>
            <w:tcW w:w="7276" w:type="dxa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Россия - мои горизонты</w:t>
            </w:r>
          </w:p>
        </w:tc>
        <w:tc>
          <w:tcPr>
            <w:tcW w:w="3638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7D3" w:rsidRPr="00A84132">
        <w:tc>
          <w:tcPr>
            <w:tcW w:w="7276" w:type="dxa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Социальное проектирование</w:t>
            </w:r>
          </w:p>
        </w:tc>
        <w:tc>
          <w:tcPr>
            <w:tcW w:w="3638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7D3" w:rsidRPr="00A84132">
        <w:tc>
          <w:tcPr>
            <w:tcW w:w="7276" w:type="dxa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</w:p>
        </w:tc>
        <w:tc>
          <w:tcPr>
            <w:tcW w:w="3638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7D3" w:rsidRPr="00A84132">
        <w:tc>
          <w:tcPr>
            <w:tcW w:w="7276" w:type="dxa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Самоопределение</w:t>
            </w:r>
          </w:p>
        </w:tc>
        <w:tc>
          <w:tcPr>
            <w:tcW w:w="3638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3638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3527D3" w:rsidRPr="00A84132">
        <w:tc>
          <w:tcPr>
            <w:tcW w:w="7276" w:type="dxa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Изостудия "Успех"</w:t>
            </w:r>
          </w:p>
        </w:tc>
        <w:tc>
          <w:tcPr>
            <w:tcW w:w="3638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3638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3527D3" w:rsidRPr="00A84132">
        <w:tc>
          <w:tcPr>
            <w:tcW w:w="7276" w:type="dxa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Школьное радио</w:t>
            </w:r>
          </w:p>
        </w:tc>
        <w:tc>
          <w:tcPr>
            <w:tcW w:w="3638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3638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3527D3" w:rsidRPr="00A84132">
        <w:tc>
          <w:tcPr>
            <w:tcW w:w="7276" w:type="dxa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История Свердловской области</w:t>
            </w:r>
          </w:p>
        </w:tc>
        <w:tc>
          <w:tcPr>
            <w:tcW w:w="3638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7D3" w:rsidRPr="00A84132">
        <w:tc>
          <w:tcPr>
            <w:tcW w:w="7276" w:type="dxa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Основы самостоятельной деятельности по предмету (математика)</w:t>
            </w:r>
          </w:p>
        </w:tc>
        <w:tc>
          <w:tcPr>
            <w:tcW w:w="3638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7D3" w:rsidRPr="00A84132">
        <w:tc>
          <w:tcPr>
            <w:tcW w:w="7276" w:type="dxa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Основы самостоятельной деятельности по предмету (история)</w:t>
            </w:r>
          </w:p>
        </w:tc>
        <w:tc>
          <w:tcPr>
            <w:tcW w:w="3638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7D3" w:rsidRPr="00A84132">
        <w:tc>
          <w:tcPr>
            <w:tcW w:w="7276" w:type="dxa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Основы самостоятельной деятельности по предмету (обществ</w:t>
            </w: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ознание)</w:t>
            </w:r>
          </w:p>
        </w:tc>
        <w:tc>
          <w:tcPr>
            <w:tcW w:w="3638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7D3" w:rsidRPr="00A84132">
        <w:tc>
          <w:tcPr>
            <w:tcW w:w="7276" w:type="dxa"/>
            <w:shd w:val="clear" w:color="auto" w:fill="00FF00"/>
          </w:tcPr>
          <w:p w:rsidR="003527D3" w:rsidRPr="00A84132" w:rsidRDefault="00A9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38" w:type="dxa"/>
            <w:shd w:val="clear" w:color="auto" w:fill="00FF00"/>
          </w:tcPr>
          <w:p w:rsidR="003527D3" w:rsidRPr="00A84132" w:rsidRDefault="00A9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A91F75" w:rsidRPr="00A84132" w:rsidRDefault="00A91F75">
      <w:pPr>
        <w:rPr>
          <w:rFonts w:ascii="Times New Roman" w:hAnsi="Times New Roman" w:cs="Times New Roman"/>
          <w:sz w:val="24"/>
          <w:szCs w:val="24"/>
        </w:rPr>
      </w:pPr>
    </w:p>
    <w:sectPr w:rsidR="00A91F75" w:rsidRPr="00A84132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527D3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97FEE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0B87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84132"/>
    <w:rsid w:val="00A91F75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5BE11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Бабушкина_ТВ</cp:lastModifiedBy>
  <cp:revision>4</cp:revision>
  <dcterms:created xsi:type="dcterms:W3CDTF">2026-04-06T14:49:00Z</dcterms:created>
  <dcterms:modified xsi:type="dcterms:W3CDTF">2026-06-04T07:49:00Z</dcterms:modified>
</cp:coreProperties>
</file>